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3" w:rsidRPr="00C17558" w:rsidRDefault="00C17558" w:rsidP="00C17558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C17558">
        <w:rPr>
          <w:rFonts w:ascii="Tahoma" w:hAnsi="Tahoma" w:cs="Tahoma"/>
          <w:sz w:val="32"/>
          <w:szCs w:val="32"/>
          <w:u w:val="single"/>
        </w:rPr>
        <w:t>Developing a Thesis Statement for a Subject of Your Own Choice</w:t>
      </w:r>
    </w:p>
    <w:p w:rsidR="00C17558" w:rsidRPr="00C17558" w:rsidRDefault="00C17558">
      <w:pPr>
        <w:rPr>
          <w:rFonts w:ascii="Tahoma" w:hAnsi="Tahoma" w:cs="Tahoma"/>
          <w:sz w:val="32"/>
          <w:szCs w:val="32"/>
        </w:rPr>
      </w:pPr>
    </w:p>
    <w:p w:rsidR="00C17558" w:rsidRPr="00C17558" w:rsidRDefault="00C17558" w:rsidP="00C17558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7558">
        <w:rPr>
          <w:rFonts w:ascii="Tahoma" w:hAnsi="Tahoma" w:cs="Tahoma"/>
          <w:sz w:val="32"/>
          <w:szCs w:val="32"/>
        </w:rPr>
        <w:t>Select a subject.</w:t>
      </w:r>
    </w:p>
    <w:p w:rsidR="00C17558" w:rsidRPr="00C17558" w:rsidRDefault="00C17558" w:rsidP="00C17558">
      <w:pPr>
        <w:pStyle w:val="ListParagraph"/>
        <w:rPr>
          <w:rFonts w:ascii="Tahoma" w:hAnsi="Tahoma" w:cs="Tahoma"/>
          <w:sz w:val="32"/>
          <w:szCs w:val="32"/>
        </w:rPr>
      </w:pPr>
    </w:p>
    <w:p w:rsidR="00C17558" w:rsidRPr="00C17558" w:rsidRDefault="00C17558" w:rsidP="00C17558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7558">
        <w:rPr>
          <w:rFonts w:ascii="Tahoma" w:hAnsi="Tahoma" w:cs="Tahoma"/>
          <w:sz w:val="32"/>
          <w:szCs w:val="32"/>
        </w:rPr>
        <w:t>Test whether your subject is significant, single, specific, and supportable.</w:t>
      </w:r>
    </w:p>
    <w:p w:rsidR="00C17558" w:rsidRPr="00C17558" w:rsidRDefault="00C17558" w:rsidP="00C17558">
      <w:pPr>
        <w:rPr>
          <w:rFonts w:ascii="Tahoma" w:hAnsi="Tahoma" w:cs="Tahoma"/>
          <w:sz w:val="32"/>
          <w:szCs w:val="32"/>
        </w:rPr>
      </w:pPr>
    </w:p>
    <w:p w:rsidR="00C17558" w:rsidRPr="00C17558" w:rsidRDefault="00C17558" w:rsidP="00C17558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7558">
        <w:rPr>
          <w:rFonts w:ascii="Tahoma" w:hAnsi="Tahoma" w:cs="Tahoma"/>
          <w:sz w:val="32"/>
          <w:szCs w:val="32"/>
        </w:rPr>
        <w:t>Using either a bottom-up or a top-down approach to generate ideas, identify three to five main points in support of your subject.</w:t>
      </w:r>
    </w:p>
    <w:p w:rsidR="00C17558" w:rsidRPr="00C17558" w:rsidRDefault="00C17558" w:rsidP="00C17558">
      <w:pPr>
        <w:pStyle w:val="ListParagraph"/>
        <w:rPr>
          <w:rFonts w:ascii="Tahoma" w:hAnsi="Tahoma" w:cs="Tahoma"/>
          <w:sz w:val="32"/>
          <w:szCs w:val="32"/>
        </w:rPr>
      </w:pPr>
    </w:p>
    <w:p w:rsidR="00C17558" w:rsidRPr="00C17558" w:rsidRDefault="00C17558" w:rsidP="00C17558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7558">
        <w:rPr>
          <w:rFonts w:ascii="Tahoma" w:hAnsi="Tahoma" w:cs="Tahoma"/>
          <w:sz w:val="32"/>
          <w:szCs w:val="32"/>
        </w:rPr>
        <w:t>Test whether your main points are all significant, distinct, and clearly related to your subject.</w:t>
      </w:r>
    </w:p>
    <w:p w:rsidR="00C17558" w:rsidRPr="00C17558" w:rsidRDefault="00C17558" w:rsidP="00C17558">
      <w:pPr>
        <w:rPr>
          <w:rFonts w:ascii="Tahoma" w:hAnsi="Tahoma" w:cs="Tahoma"/>
          <w:sz w:val="32"/>
          <w:szCs w:val="32"/>
        </w:rPr>
      </w:pPr>
    </w:p>
    <w:p w:rsidR="00C17558" w:rsidRPr="00C17558" w:rsidRDefault="00C17558" w:rsidP="00C17558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7558">
        <w:rPr>
          <w:rFonts w:ascii="Tahoma" w:hAnsi="Tahoma" w:cs="Tahoma"/>
          <w:sz w:val="32"/>
          <w:szCs w:val="32"/>
        </w:rPr>
        <w:t>Arrange your points in the order that is most likely to guarantee your reader’s understanding of the subject: chronological, climactic, logical or random.</w:t>
      </w:r>
    </w:p>
    <w:p w:rsidR="00C17558" w:rsidRPr="00C17558" w:rsidRDefault="00C17558" w:rsidP="00C17558">
      <w:pPr>
        <w:rPr>
          <w:rFonts w:ascii="Tahoma" w:hAnsi="Tahoma" w:cs="Tahoma"/>
          <w:sz w:val="32"/>
          <w:szCs w:val="32"/>
        </w:rPr>
      </w:pPr>
    </w:p>
    <w:p w:rsidR="00C17558" w:rsidRPr="00C17558" w:rsidRDefault="00C17558" w:rsidP="00C17558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7558">
        <w:rPr>
          <w:rFonts w:ascii="Tahoma" w:hAnsi="Tahoma" w:cs="Tahoma"/>
          <w:sz w:val="32"/>
          <w:szCs w:val="32"/>
        </w:rPr>
        <w:t>Now rewrite your main points so that they are grammatically parallel: all single words, all phrases, or all clauses.</w:t>
      </w:r>
    </w:p>
    <w:p w:rsidR="00C17558" w:rsidRPr="00C17558" w:rsidRDefault="00C17558" w:rsidP="00C17558">
      <w:pPr>
        <w:rPr>
          <w:rFonts w:ascii="Tahoma" w:hAnsi="Tahoma" w:cs="Tahoma"/>
          <w:sz w:val="32"/>
          <w:szCs w:val="32"/>
        </w:rPr>
      </w:pPr>
    </w:p>
    <w:p w:rsidR="00C17558" w:rsidRDefault="00C17558" w:rsidP="00C17558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17558">
        <w:rPr>
          <w:rFonts w:ascii="Tahoma" w:hAnsi="Tahoma" w:cs="Tahoma"/>
          <w:sz w:val="32"/>
          <w:szCs w:val="32"/>
        </w:rPr>
        <w:t>Combine your statement of subject with your main points to produce your thesis statement.</w:t>
      </w:r>
    </w:p>
    <w:p w:rsidR="00066406" w:rsidRP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Default="00066406" w:rsidP="00066406">
      <w:pPr>
        <w:pStyle w:val="ListParagraph"/>
        <w:rPr>
          <w:rFonts w:ascii="Tahoma" w:hAnsi="Tahoma" w:cs="Tahoma"/>
          <w:sz w:val="32"/>
          <w:szCs w:val="32"/>
        </w:rPr>
      </w:pPr>
    </w:p>
    <w:p w:rsidR="00066406" w:rsidRPr="00066406" w:rsidRDefault="00066406" w:rsidP="00066406">
      <w:pPr>
        <w:pStyle w:val="ListParagraph"/>
        <w:jc w:val="right"/>
        <w:rPr>
          <w:rFonts w:ascii="Tahoma" w:hAnsi="Tahoma" w:cs="Tahoma"/>
          <w:sz w:val="16"/>
          <w:szCs w:val="16"/>
        </w:rPr>
      </w:pPr>
      <w:r w:rsidRPr="00066406">
        <w:rPr>
          <w:rFonts w:ascii="Tahoma" w:hAnsi="Tahoma" w:cs="Tahoma"/>
          <w:sz w:val="16"/>
          <w:szCs w:val="16"/>
        </w:rPr>
        <w:t>Essay Essentials with Readings, Sarah Norton and Brian Green, 4</w:t>
      </w:r>
      <w:r w:rsidRPr="00066406">
        <w:rPr>
          <w:rFonts w:ascii="Tahoma" w:hAnsi="Tahoma" w:cs="Tahoma"/>
          <w:sz w:val="16"/>
          <w:szCs w:val="16"/>
          <w:vertAlign w:val="superscript"/>
        </w:rPr>
        <w:t>th</w:t>
      </w:r>
      <w:r w:rsidRPr="00066406">
        <w:rPr>
          <w:rFonts w:ascii="Tahoma" w:hAnsi="Tahoma" w:cs="Tahoma"/>
          <w:sz w:val="16"/>
          <w:szCs w:val="16"/>
        </w:rPr>
        <w:t xml:space="preserve"> Ed.</w:t>
      </w:r>
    </w:p>
    <w:sectPr w:rsidR="00066406" w:rsidRPr="00066406" w:rsidSect="00044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1170"/>
    <w:multiLevelType w:val="hybridMultilevel"/>
    <w:tmpl w:val="655604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558"/>
    <w:rsid w:val="000446AD"/>
    <w:rsid w:val="00066406"/>
    <w:rsid w:val="00385C3A"/>
    <w:rsid w:val="003E1D5D"/>
    <w:rsid w:val="004576E0"/>
    <w:rsid w:val="00C03BDB"/>
    <w:rsid w:val="00C1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1</cp:revision>
  <dcterms:created xsi:type="dcterms:W3CDTF">2010-09-14T21:02:00Z</dcterms:created>
  <dcterms:modified xsi:type="dcterms:W3CDTF">2010-09-14T21:13:00Z</dcterms:modified>
</cp:coreProperties>
</file>